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48F" w:rsidRPr="005E28AE" w:rsidRDefault="00E2548F" w:rsidP="00DF52A1">
      <w:pPr>
        <w:jc w:val="center"/>
        <w:rPr>
          <w:rFonts w:cs="David"/>
          <w:b/>
          <w:bCs/>
          <w:rtl/>
        </w:rPr>
      </w:pPr>
      <w:bookmarkStart w:id="0" w:name="_GoBack"/>
      <w:bookmarkEnd w:id="0"/>
      <w:r w:rsidRPr="005E28AE">
        <w:rPr>
          <w:rFonts w:cs="David" w:hint="cs"/>
          <w:b/>
          <w:bCs/>
          <w:rtl/>
        </w:rPr>
        <w:t xml:space="preserve">משרד </w:t>
      </w:r>
      <w:r w:rsidR="001F3AA2" w:rsidRPr="005E28AE">
        <w:rPr>
          <w:rFonts w:cs="David" w:hint="cs"/>
          <w:b/>
          <w:bCs/>
          <w:rtl/>
        </w:rPr>
        <w:t>התחבורה והבטיחות בדרכים</w:t>
      </w:r>
    </w:p>
    <w:p w:rsidR="00567366" w:rsidRPr="005E28AE" w:rsidRDefault="00D56843" w:rsidP="00DF52A1">
      <w:pPr>
        <w:pStyle w:val="a9"/>
        <w:numPr>
          <w:ilvl w:val="12"/>
          <w:numId w:val="0"/>
        </w:numPr>
        <w:ind w:left="284" w:hanging="284"/>
        <w:jc w:val="center"/>
        <w:rPr>
          <w:b/>
          <w:bCs/>
          <w:sz w:val="24"/>
          <w:rtl/>
        </w:rPr>
      </w:pPr>
      <w:r w:rsidRPr="005E28AE">
        <w:rPr>
          <w:b/>
          <w:bCs/>
          <w:sz w:val="24"/>
          <w:rtl/>
        </w:rPr>
        <w:t>מכרז מס'</w:t>
      </w:r>
      <w:r w:rsidR="001F3AA2" w:rsidRPr="005E28AE">
        <w:rPr>
          <w:rFonts w:hint="cs"/>
          <w:b/>
          <w:bCs/>
          <w:sz w:val="24"/>
          <w:rtl/>
        </w:rPr>
        <w:t xml:space="preserve"> </w:t>
      </w:r>
      <w:r w:rsidR="00567366" w:rsidRPr="005E28AE">
        <w:rPr>
          <w:rFonts w:hint="cs"/>
          <w:b/>
          <w:bCs/>
          <w:sz w:val="24"/>
          <w:rtl/>
        </w:rPr>
        <w:t xml:space="preserve">15/2017 -  </w:t>
      </w:r>
      <w:r w:rsidR="00567366" w:rsidRPr="005E28AE">
        <w:rPr>
          <w:b/>
          <w:bCs/>
          <w:sz w:val="24"/>
          <w:rtl/>
        </w:rPr>
        <w:fldChar w:fldCharType="begin"/>
      </w:r>
      <w:r w:rsidR="00567366" w:rsidRPr="005E28AE">
        <w:rPr>
          <w:b/>
          <w:bCs/>
          <w:sz w:val="24"/>
          <w:rtl/>
        </w:rPr>
        <w:instrText xml:space="preserve"> </w:instrText>
      </w:r>
      <w:r w:rsidR="00567366" w:rsidRPr="005E28AE">
        <w:rPr>
          <w:b/>
          <w:bCs/>
          <w:sz w:val="24"/>
        </w:rPr>
        <w:instrText>SUBJECT   \* MERGEFORMAT</w:instrText>
      </w:r>
      <w:r w:rsidR="00567366" w:rsidRPr="005E28AE">
        <w:rPr>
          <w:b/>
          <w:bCs/>
          <w:sz w:val="24"/>
          <w:rtl/>
        </w:rPr>
        <w:instrText xml:space="preserve"> </w:instrText>
      </w:r>
      <w:r w:rsidR="00567366" w:rsidRPr="005E28AE">
        <w:rPr>
          <w:b/>
          <w:bCs/>
          <w:sz w:val="24"/>
          <w:rtl/>
        </w:rPr>
        <w:fldChar w:fldCharType="separate"/>
      </w:r>
      <w:r w:rsidR="00567366" w:rsidRPr="005E28AE">
        <w:rPr>
          <w:b/>
          <w:bCs/>
          <w:sz w:val="24"/>
          <w:rtl/>
        </w:rPr>
        <w:t xml:space="preserve">שוברי שי לעובדי </w:t>
      </w:r>
      <w:r w:rsidR="00567366" w:rsidRPr="005E28AE">
        <w:rPr>
          <w:rFonts w:hint="eastAsia"/>
          <w:b/>
          <w:bCs/>
          <w:sz w:val="24"/>
          <w:rtl/>
        </w:rPr>
        <w:t>משרד התחבורה והבטיחות בדרכים</w:t>
      </w:r>
      <w:r w:rsidR="00567366" w:rsidRPr="005E28AE">
        <w:rPr>
          <w:b/>
          <w:bCs/>
          <w:sz w:val="24"/>
          <w:rtl/>
        </w:rPr>
        <w:fldChar w:fldCharType="end"/>
      </w:r>
    </w:p>
    <w:p w:rsidR="001F3AA2" w:rsidRPr="005E28AE" w:rsidRDefault="001F3AA2" w:rsidP="005E28AE">
      <w:pPr>
        <w:widowControl w:val="0"/>
        <w:adjustRightInd w:val="0"/>
        <w:jc w:val="center"/>
        <w:textAlignment w:val="baseline"/>
        <w:rPr>
          <w:rFonts w:cs="David"/>
          <w:b/>
          <w:bCs/>
          <w:rtl/>
        </w:rPr>
      </w:pPr>
    </w:p>
    <w:p w:rsidR="00CB1242" w:rsidRPr="005E28AE" w:rsidRDefault="000934FC" w:rsidP="00DF52A1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</w:rPr>
      </w:pPr>
      <w:r w:rsidRPr="005E28AE">
        <w:rPr>
          <w:rFonts w:cs="David" w:hint="cs"/>
          <w:rtl/>
        </w:rPr>
        <w:t xml:space="preserve">משרד </w:t>
      </w:r>
      <w:r w:rsidR="001F3AA2" w:rsidRPr="005E28AE">
        <w:rPr>
          <w:rFonts w:cs="David" w:hint="cs"/>
          <w:rtl/>
        </w:rPr>
        <w:t>התחבורה והבטיחות בדרכים</w:t>
      </w:r>
      <w:r w:rsidRPr="005E28AE">
        <w:rPr>
          <w:rFonts w:cs="David" w:hint="cs"/>
          <w:rtl/>
        </w:rPr>
        <w:t xml:space="preserve"> </w:t>
      </w:r>
      <w:r w:rsidR="00567366" w:rsidRPr="005E28AE">
        <w:rPr>
          <w:rFonts w:ascii="Arial" w:hAnsi="Arial" w:cs="David" w:hint="cs"/>
          <w:rtl/>
        </w:rPr>
        <w:t xml:space="preserve">פונה בזאת לקבלת הצעות מחיר </w:t>
      </w:r>
      <w:r w:rsidR="00567366" w:rsidRPr="005E28AE">
        <w:rPr>
          <w:rFonts w:ascii="Arial" w:hAnsi="Arial" w:cs="David"/>
          <w:rtl/>
        </w:rPr>
        <w:t>לאספקת</w:t>
      </w:r>
      <w:r w:rsidR="005E28AE">
        <w:rPr>
          <w:rFonts w:ascii="Arial" w:hAnsi="Arial" w:cs="David" w:hint="cs"/>
          <w:rtl/>
        </w:rPr>
        <w:t xml:space="preserve"> 2200</w:t>
      </w:r>
      <w:r w:rsidR="00567366" w:rsidRPr="005E28AE">
        <w:rPr>
          <w:rFonts w:ascii="Arial" w:hAnsi="Arial" w:cs="David"/>
          <w:rtl/>
        </w:rPr>
        <w:t xml:space="preserve"> שוברי שי </w:t>
      </w:r>
      <w:r w:rsidR="005E28AE">
        <w:rPr>
          <w:rFonts w:ascii="Arial" w:hAnsi="Arial" w:cs="David" w:hint="cs"/>
          <w:rtl/>
        </w:rPr>
        <w:t xml:space="preserve">בשווי של 150 ₪ כל אחד, </w:t>
      </w:r>
      <w:r w:rsidR="00567366" w:rsidRPr="005E28AE">
        <w:rPr>
          <w:rFonts w:ascii="Arial" w:hAnsi="Arial" w:cs="David" w:hint="cs"/>
          <w:rtl/>
        </w:rPr>
        <w:t>ארוזים במעטפה עם ברכה ולוגו</w:t>
      </w:r>
      <w:r w:rsidR="005E28AE">
        <w:rPr>
          <w:rFonts w:cs="David" w:hint="cs"/>
          <w:rtl/>
        </w:rPr>
        <w:t>.</w:t>
      </w:r>
    </w:p>
    <w:p w:rsidR="000934FC" w:rsidRPr="005E28AE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rtl/>
        </w:rPr>
      </w:pPr>
      <w:r w:rsidRPr="005E28AE">
        <w:rPr>
          <w:rFonts w:cs="David"/>
          <w:rtl/>
        </w:rPr>
        <w:t xml:space="preserve">הנכם מוזמנים להגיש הצעותיכם </w:t>
      </w:r>
      <w:r w:rsidR="00D61C4B" w:rsidRPr="005E28AE">
        <w:rPr>
          <w:rFonts w:cs="David" w:hint="cs"/>
          <w:rtl/>
        </w:rPr>
        <w:t>למכרז</w:t>
      </w:r>
      <w:r w:rsidRPr="005E28AE">
        <w:rPr>
          <w:rFonts w:cs="David" w:hint="cs"/>
          <w:rtl/>
        </w:rPr>
        <w:t xml:space="preserve"> ב</w:t>
      </w:r>
      <w:r w:rsidRPr="005E28AE">
        <w:rPr>
          <w:rFonts w:cs="David"/>
          <w:rtl/>
        </w:rPr>
        <w:t>התאם לתנאים ולדרישות המפורטים בהזמנה זו ובמסמכי</w:t>
      </w:r>
      <w:r w:rsidRPr="005E28AE">
        <w:rPr>
          <w:rFonts w:cs="David" w:hint="cs"/>
          <w:rtl/>
        </w:rPr>
        <w:t xml:space="preserve"> המכרז</w:t>
      </w:r>
      <w:r w:rsidR="00B21636" w:rsidRPr="005E28AE">
        <w:rPr>
          <w:rFonts w:cs="David" w:hint="cs"/>
          <w:rtl/>
        </w:rPr>
        <w:t>.</w:t>
      </w:r>
    </w:p>
    <w:p w:rsidR="000934FC" w:rsidRPr="005E28AE" w:rsidRDefault="000934F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</w:rPr>
      </w:pPr>
      <w:r w:rsidRPr="005E28AE">
        <w:rPr>
          <w:rFonts w:cs="David" w:hint="cs"/>
          <w:rtl/>
        </w:rPr>
        <w:t>במידה וישנם הבדלים בין נוסח ההודעה לעיתונות ובין נוסח המכרז, נוסח המכרז הוא המחייב.</w:t>
      </w:r>
    </w:p>
    <w:p w:rsidR="00CF5D7E" w:rsidRPr="005E28AE" w:rsidRDefault="00CF5D7E" w:rsidP="00CF5D7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bookmarkStart w:id="1" w:name="_Ref185146787"/>
      <w:r>
        <w:rPr>
          <w:rFonts w:cs="David" w:hint="cs"/>
          <w:b/>
          <w:bCs/>
          <w:u w:val="single"/>
          <w:rtl/>
        </w:rPr>
        <w:t>היקף ו</w:t>
      </w:r>
      <w:r w:rsidRPr="005E28AE">
        <w:rPr>
          <w:rFonts w:cs="David" w:hint="cs"/>
          <w:b/>
          <w:bCs/>
          <w:u w:val="single"/>
          <w:rtl/>
        </w:rPr>
        <w:t>תקופת ההתקשרות</w:t>
      </w:r>
    </w:p>
    <w:p w:rsidR="00CF5D7E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>
        <w:rPr>
          <w:rFonts w:cs="David" w:hint="cs"/>
          <w:rtl/>
        </w:rPr>
        <w:t xml:space="preserve">היקף ההתקשרות הוא </w:t>
      </w:r>
      <w:r>
        <w:rPr>
          <w:rFonts w:ascii="Arial" w:hAnsi="Arial" w:cs="David" w:hint="cs"/>
          <w:rtl/>
        </w:rPr>
        <w:t>לאספקת ל-2,200 אריזות שובר שי</w:t>
      </w:r>
      <w:r>
        <w:rPr>
          <w:rFonts w:cs="David" w:hint="cs"/>
          <w:rtl/>
        </w:rPr>
        <w:t>.</w:t>
      </w:r>
    </w:p>
    <w:p w:rsidR="00CF5D7E" w:rsidRPr="00DC26BD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>
        <w:rPr>
          <w:rFonts w:ascii="Arial" w:hAnsi="Arial" w:cs="David" w:hint="cs"/>
          <w:rtl/>
        </w:rPr>
        <w:t xml:space="preserve">על אף האמור, המשרד יהיה רשאי, בתוך תקופה של שנתיים ממועד החתימה על ההסכם, להזמין אריזות שוברי שי נוספות, בהתאם לתנאי המכרז (להלן: </w:t>
      </w:r>
      <w:r w:rsidRPr="00A55B48">
        <w:rPr>
          <w:rFonts w:ascii="Arial" w:hAnsi="Arial" w:cs="David" w:hint="cs"/>
          <w:b/>
          <w:bCs/>
          <w:rtl/>
        </w:rPr>
        <w:t>"תקופת האופציה"</w:t>
      </w:r>
      <w:r>
        <w:rPr>
          <w:rFonts w:ascii="Arial" w:hAnsi="Arial" w:cs="David" w:hint="cs"/>
          <w:rtl/>
        </w:rPr>
        <w:t>).</w:t>
      </w:r>
      <w:r w:rsidRPr="00DC26BD">
        <w:rPr>
          <w:rFonts w:ascii="Arial" w:hAnsi="Arial" w:cs="David" w:hint="cs"/>
          <w:rtl/>
        </w:rPr>
        <w:t xml:space="preserve"> </w:t>
      </w:r>
    </w:p>
    <w:p w:rsidR="00CF5D7E" w:rsidRDefault="00CF5D7E" w:rsidP="00CF5D7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</w:rPr>
      </w:pPr>
      <w:r w:rsidRPr="004E0AC3">
        <w:rPr>
          <w:rFonts w:ascii="Arial" w:hAnsi="Arial" w:cs="David" w:hint="cs"/>
          <w:rtl/>
        </w:rPr>
        <w:t>תקופת ההתקשרות היא עד לתום מועד מימוש שוברי השי שיסופקו על-ידי ה</w:t>
      </w:r>
      <w:r>
        <w:rPr>
          <w:rFonts w:ascii="Arial" w:hAnsi="Arial" w:cs="David" w:hint="cs"/>
          <w:rtl/>
        </w:rPr>
        <w:t>זוכה</w:t>
      </w:r>
      <w:r w:rsidRPr="004E0AC3">
        <w:rPr>
          <w:rFonts w:ascii="Arial" w:hAnsi="Arial" w:cs="David" w:hint="cs"/>
          <w:rtl/>
        </w:rPr>
        <w:t xml:space="preserve">, בצירוף תקופת ההארכה </w:t>
      </w:r>
      <w:r>
        <w:rPr>
          <w:rFonts w:ascii="Arial" w:hAnsi="Arial" w:cs="David" w:hint="cs"/>
          <w:rtl/>
        </w:rPr>
        <w:t>של 3 חודשים</w:t>
      </w:r>
      <w:r>
        <w:rPr>
          <w:rFonts w:cs="David" w:hint="cs"/>
          <w:rtl/>
        </w:rPr>
        <w:t xml:space="preserve">, </w:t>
      </w:r>
      <w:r w:rsidRPr="00DC26BD">
        <w:rPr>
          <w:rFonts w:ascii="Arial" w:hAnsi="Arial" w:cs="David" w:hint="cs"/>
          <w:rtl/>
        </w:rPr>
        <w:t>במקרה של אי מימוש, כאמור ב</w:t>
      </w:r>
      <w:r>
        <w:rPr>
          <w:rFonts w:ascii="Arial" w:hAnsi="Arial" w:cs="David" w:hint="cs"/>
          <w:rtl/>
        </w:rPr>
        <w:t>מכרז</w:t>
      </w:r>
      <w:r w:rsidRPr="00DC26BD">
        <w:rPr>
          <w:rFonts w:ascii="Arial" w:hAnsi="Arial" w:cs="David" w:hint="cs"/>
          <w:rtl/>
        </w:rPr>
        <w:t>.</w:t>
      </w:r>
    </w:p>
    <w:p w:rsidR="003D720B" w:rsidRPr="003D720B" w:rsidRDefault="003D720B" w:rsidP="003D720B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הספקת </w:t>
      </w:r>
      <w:r w:rsidRPr="003D720B">
        <w:rPr>
          <w:rFonts w:cs="David"/>
          <w:b/>
          <w:bCs/>
          <w:u w:val="single"/>
          <w:rtl/>
        </w:rPr>
        <w:t>אריזות שוברי השי</w:t>
      </w:r>
      <w:r>
        <w:rPr>
          <w:rFonts w:cs="David" w:hint="cs"/>
          <w:b/>
          <w:bCs/>
          <w:u w:val="single"/>
          <w:rtl/>
        </w:rPr>
        <w:t xml:space="preserve"> - </w:t>
      </w:r>
      <w:r w:rsidRPr="003D720B">
        <w:rPr>
          <w:rFonts w:cs="David"/>
          <w:b/>
          <w:bCs/>
          <w:u w:val="single"/>
          <w:rtl/>
        </w:rPr>
        <w:t xml:space="preserve"> </w:t>
      </w:r>
      <w:r w:rsidRPr="003D720B">
        <w:rPr>
          <w:rFonts w:cs="David"/>
          <w:rtl/>
        </w:rPr>
        <w:t>יסופקו ל</w:t>
      </w:r>
      <w:r w:rsidRPr="00A80F92">
        <w:rPr>
          <w:rFonts w:ascii="Arial" w:hAnsi="Arial" w:cs="David" w:hint="cs"/>
          <w:rtl/>
        </w:rPr>
        <w:t>מר אייל קנה</w:t>
      </w:r>
      <w:r w:rsidRPr="003D720B">
        <w:rPr>
          <w:rFonts w:cs="David"/>
          <w:rtl/>
        </w:rPr>
        <w:t xml:space="preserve"> ברחוב בנק ישראל 5, ירושלים, במרוכז, תוך 10 ימי עבודה ממועד החתימה על חוזה ההתקשרות והוצאת הזמנה חתומה.</w:t>
      </w:r>
    </w:p>
    <w:p w:rsidR="001F3AA2" w:rsidRPr="005E28AE" w:rsidRDefault="001F3AA2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r w:rsidRPr="005E28AE">
        <w:rPr>
          <w:rFonts w:cs="David" w:hint="cs"/>
          <w:b/>
          <w:bCs/>
          <w:u w:val="single"/>
          <w:rtl/>
        </w:rPr>
        <w:t>רשאים להשתתף במכרז רק מציעים העונים על כל התנאים הבאים: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ascii="Arial" w:hAnsi="Arial" w:cs="David"/>
          <w:sz w:val="24"/>
          <w:szCs w:val="24"/>
        </w:rPr>
      </w:pPr>
      <w:r w:rsidRPr="005E28AE">
        <w:rPr>
          <w:rFonts w:ascii="Arial" w:hAnsi="Arial" w:cs="David" w:hint="cs"/>
          <w:sz w:val="24"/>
          <w:szCs w:val="24"/>
          <w:rtl/>
        </w:rPr>
        <w:t>המציע רשום בכל מרשם המתנהל על פי דין והקשור לנושא ההתקשרות, וכן בעל קיומם של רישיונות בני תוקף הנדרשים על פי דין לעסוק בתחום הקשור בנושא ההתקשרות.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b/>
          <w:bCs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 xml:space="preserve">המציע בעל כל האישורים לפי חוק עסקאות גופים ציבוריים, התשל"ו-1976, לרבות האישורים הבאים: תצהיר בדבר העדר הרשעות בעברות לפי </w:t>
      </w:r>
      <w:hyperlink r:id="rId9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/>
            <w:rtl/>
          </w:rPr>
          <w:t>חוק עובדים זרים, תשנ"א-1991</w:t>
        </w:r>
      </w:hyperlink>
      <w:r w:rsidRPr="005E28AE">
        <w:rPr>
          <w:rFonts w:cs="David" w:hint="cs"/>
          <w:sz w:val="24"/>
          <w:szCs w:val="24"/>
          <w:rtl/>
        </w:rPr>
        <w:t xml:space="preserve"> ולפי </w:t>
      </w:r>
      <w:r w:rsidRPr="005E28AE">
        <w:rPr>
          <w:rStyle w:val="Hyperlink"/>
          <w:rFonts w:cs="David" w:hint="cs"/>
          <w:color w:val="auto"/>
          <w:sz w:val="24"/>
          <w:szCs w:val="24"/>
          <w:u w:val="none"/>
          <w:rtl/>
        </w:rPr>
        <w:t>חוק שכר מינימום, תשמ"ז-1987</w:t>
      </w:r>
      <w:r w:rsidRPr="005E28AE">
        <w:rPr>
          <w:rFonts w:cs="David" w:hint="cs"/>
          <w:sz w:val="24"/>
          <w:szCs w:val="24"/>
          <w:rtl/>
        </w:rPr>
        <w:t xml:space="preserve">; אישור פקיד מורשה, רואה חשבון או יועץ מס, המעיד שהמציע מנהל פנקסי חשבונות על פי </w:t>
      </w:r>
      <w:r w:rsidRPr="005E28AE">
        <w:rPr>
          <w:rStyle w:val="Hyperlink"/>
          <w:rFonts w:cs="David" w:hint="cs"/>
          <w:color w:val="auto"/>
          <w:sz w:val="24"/>
          <w:szCs w:val="24"/>
          <w:u w:val="none"/>
          <w:rtl/>
        </w:rPr>
        <w:t xml:space="preserve">פקודת מס הכנסה [נוסח חדש] </w:t>
      </w:r>
      <w:r w:rsidRPr="005E28AE">
        <w:rPr>
          <w:rFonts w:cs="David" w:hint="cs"/>
          <w:b/>
          <w:i/>
          <w:sz w:val="24"/>
          <w:szCs w:val="24"/>
          <w:rtl/>
        </w:rPr>
        <w:t>ו</w:t>
      </w:r>
      <w:hyperlink r:id="rId10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/>
            <w:rtl/>
          </w:rPr>
          <w:t>חוק מס ערך מוסף, תשל"ו-1975</w:t>
        </w:r>
      </w:hyperlink>
      <w:r w:rsidRPr="005E28AE">
        <w:rPr>
          <w:rFonts w:cs="David" w:hint="cs"/>
          <w:sz w:val="24"/>
          <w:szCs w:val="24"/>
          <w:rtl/>
        </w:rPr>
        <w:t xml:space="preserve"> או שהוא פטור </w:t>
      </w:r>
      <w:proofErr w:type="spellStart"/>
      <w:r w:rsidRPr="005E28AE">
        <w:rPr>
          <w:rFonts w:cs="David" w:hint="cs"/>
          <w:sz w:val="24"/>
          <w:szCs w:val="24"/>
          <w:rtl/>
        </w:rPr>
        <w:t>מלנהלם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ושהוא נוהג לדווח לפקיד שומה על הכנסותיו וכן מדווח למנהל מס ערך מוסף על עסקאות שמוטל עליהן מס לפי חוק מס ערך מוסף; תצהיר בדבר העסקת עובדים עם מוגבלות בהתאם לחוק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עסקאות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גופים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ציבוריים</w:t>
      </w:r>
      <w:r w:rsidRPr="005E28AE">
        <w:rPr>
          <w:rFonts w:cs="David"/>
          <w:sz w:val="24"/>
          <w:szCs w:val="24"/>
        </w:rPr>
        <w:t xml:space="preserve"> </w:t>
      </w:r>
      <w:r w:rsidRPr="005E28AE">
        <w:rPr>
          <w:rFonts w:cs="David" w:hint="cs"/>
          <w:sz w:val="24"/>
          <w:szCs w:val="24"/>
          <w:rtl/>
        </w:rPr>
        <w:t>התשע</w:t>
      </w:r>
      <w:r w:rsidRPr="005E28AE">
        <w:rPr>
          <w:rFonts w:cs="David"/>
          <w:sz w:val="24"/>
          <w:szCs w:val="24"/>
        </w:rPr>
        <w:t>"</w:t>
      </w:r>
      <w:r w:rsidRPr="005E28AE">
        <w:rPr>
          <w:rFonts w:cs="David" w:hint="cs"/>
          <w:sz w:val="24"/>
          <w:szCs w:val="24"/>
          <w:rtl/>
        </w:rPr>
        <w:t xml:space="preserve">ו- </w:t>
      </w:r>
      <w:r w:rsidRPr="005E28AE">
        <w:rPr>
          <w:rFonts w:cs="David"/>
          <w:sz w:val="24"/>
          <w:szCs w:val="24"/>
        </w:rPr>
        <w:t>2016</w:t>
      </w:r>
      <w:r w:rsidRPr="005E28AE">
        <w:rPr>
          <w:rFonts w:cs="David" w:hint="cs"/>
          <w:sz w:val="24"/>
          <w:szCs w:val="24"/>
          <w:rtl/>
        </w:rPr>
        <w:t xml:space="preserve"> ול</w:t>
      </w:r>
      <w:hyperlink r:id="rId11" w:history="1"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 xml:space="preserve">חוק שוויון זכויות לאנשים עם מוגבלות, </w:t>
        </w:r>
        <w:proofErr w:type="spellStart"/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>התשנ"ח</w:t>
        </w:r>
        <w:proofErr w:type="spellEnd"/>
        <w:r w:rsidRPr="005E28AE">
          <w:rPr>
            <w:rStyle w:val="Hyperlink"/>
            <w:rFonts w:cs="David" w:hint="cs"/>
            <w:color w:val="auto"/>
            <w:sz w:val="24"/>
            <w:szCs w:val="24"/>
            <w:u w:val="none" w:color="0000BA"/>
            <w:rtl/>
          </w:rPr>
          <w:t>- 1998</w:t>
        </w:r>
        <w:r w:rsidRPr="005E28AE">
          <w:rPr>
            <w:rFonts w:cs="David" w:hint="cs"/>
            <w:sz w:val="24"/>
            <w:szCs w:val="24"/>
            <w:rtl/>
          </w:rPr>
          <w:t xml:space="preserve"> </w:t>
        </w:r>
      </w:hyperlink>
      <w:r w:rsidRPr="005E28AE">
        <w:rPr>
          <w:rFonts w:cs="David" w:hint="cs"/>
          <w:sz w:val="24"/>
          <w:szCs w:val="24"/>
          <w:rtl/>
        </w:rPr>
        <w:t>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 xml:space="preserve">ככל שמדובר בחברה/שותפות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המציע מציג נסח חברה/שותפות עדכני, ממנו עולה כי אין חובות אגרה שנתית לשנים שקדמו </w:t>
      </w:r>
      <w:r w:rsidRPr="005E28AE">
        <w:rPr>
          <w:rFonts w:cs="David"/>
          <w:sz w:val="24"/>
          <w:szCs w:val="24"/>
          <w:rtl/>
        </w:rPr>
        <w:t>לשנה בה מוגשת ההצעה</w:t>
      </w:r>
      <w:r w:rsidRPr="005E28AE">
        <w:rPr>
          <w:rFonts w:cs="David" w:hint="cs"/>
          <w:sz w:val="24"/>
          <w:szCs w:val="24"/>
          <w:rtl/>
        </w:rPr>
        <w:t xml:space="preserve"> (הנסח ניתן להפקה דרך אתר האינטרנט של רשות התאגידים). בנוסף, ככל שמדובר בחברה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הצגת נסח כאמור ממנו עולה כי ה</w:t>
      </w:r>
      <w:r w:rsidRPr="005E28AE">
        <w:rPr>
          <w:rFonts w:cs="David"/>
          <w:sz w:val="24"/>
          <w:szCs w:val="24"/>
          <w:rtl/>
        </w:rPr>
        <w:t>חברה</w:t>
      </w:r>
      <w:r w:rsidRPr="005E28AE">
        <w:rPr>
          <w:rFonts w:cs="David" w:hint="cs"/>
          <w:sz w:val="24"/>
          <w:szCs w:val="24"/>
          <w:rtl/>
        </w:rPr>
        <w:t xml:space="preserve"> אינה</w:t>
      </w:r>
      <w:r w:rsidRPr="005E28AE">
        <w:rPr>
          <w:rFonts w:cs="David"/>
          <w:sz w:val="24"/>
          <w:szCs w:val="24"/>
          <w:rtl/>
        </w:rPr>
        <w:t xml:space="preserve"> מפרת חוק או שהיא בהתראה לפני רישום כחברה מפרת חוק.</w:t>
      </w:r>
    </w:p>
    <w:p w:rsidR="00567366" w:rsidRPr="005E28AE" w:rsidRDefault="00567366" w:rsidP="005E28AE">
      <w:pPr>
        <w:pStyle w:val="Normal1"/>
        <w:keepNext/>
        <w:keepLines/>
        <w:numPr>
          <w:ilvl w:val="1"/>
          <w:numId w:val="1"/>
        </w:numPr>
        <w:tabs>
          <w:tab w:val="left" w:pos="851"/>
        </w:tabs>
        <w:spacing w:before="0" w:line="240" w:lineRule="auto"/>
        <w:rPr>
          <w:rFonts w:cs="David"/>
          <w:sz w:val="24"/>
          <w:szCs w:val="24"/>
        </w:rPr>
      </w:pPr>
      <w:r w:rsidRPr="005E28AE">
        <w:rPr>
          <w:rFonts w:cs="David" w:hint="cs"/>
          <w:sz w:val="24"/>
          <w:szCs w:val="24"/>
          <w:rtl/>
        </w:rPr>
        <w:t>המציע</w:t>
      </w:r>
      <w:r w:rsidRPr="005E28AE">
        <w:rPr>
          <w:rFonts w:ascii="Arial" w:hAnsi="Arial" w:cs="David" w:hint="cs"/>
          <w:sz w:val="24"/>
          <w:szCs w:val="24"/>
          <w:rtl/>
          <w:lang w:eastAsia="en-US"/>
        </w:rPr>
        <w:t xml:space="preserve"> הנו בעל ניסיון באספקת שוברים/כרטיסי מתנה/תווי קנייה/מתנות וכיו"ב למעסיקים, ארגונים וכיו"ב, בהיקף של לפחות 500 יחידות בשנה, בהתקשרות עם גוף מסוים.</w:t>
      </w:r>
      <w:r w:rsidRPr="005E28AE">
        <w:rPr>
          <w:rFonts w:cs="David" w:hint="cs"/>
          <w:sz w:val="24"/>
          <w:szCs w:val="24"/>
          <w:rtl/>
        </w:rPr>
        <w:t xml:space="preserve"> שנה </w:t>
      </w:r>
      <w:proofErr w:type="spellStart"/>
      <w:r w:rsidRPr="005E28AE">
        <w:rPr>
          <w:rFonts w:cs="David" w:hint="cs"/>
          <w:sz w:val="24"/>
          <w:szCs w:val="24"/>
          <w:rtl/>
        </w:rPr>
        <w:t>לענין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זה תחושב </w:t>
      </w:r>
      <w:r w:rsidRPr="005E28AE">
        <w:rPr>
          <w:rFonts w:ascii="Arial" w:hAnsi="Arial" w:cs="David" w:hint="cs"/>
          <w:sz w:val="24"/>
          <w:szCs w:val="24"/>
          <w:rtl/>
          <w:lang w:eastAsia="en-US"/>
        </w:rPr>
        <w:t>ממועד פרסום המכרז</w:t>
      </w:r>
      <w:r w:rsidRPr="005E28AE">
        <w:rPr>
          <w:rFonts w:cs="David" w:hint="cs"/>
          <w:sz w:val="24"/>
          <w:szCs w:val="24"/>
          <w:rtl/>
        </w:rPr>
        <w:t xml:space="preserve">. יובהר </w:t>
      </w:r>
      <w:r w:rsidRPr="005E28AE">
        <w:rPr>
          <w:rFonts w:cs="David"/>
          <w:sz w:val="24"/>
          <w:szCs w:val="24"/>
          <w:rtl/>
        </w:rPr>
        <w:t>–</w:t>
      </w:r>
      <w:r w:rsidRPr="005E28AE">
        <w:rPr>
          <w:rFonts w:cs="David" w:hint="cs"/>
          <w:sz w:val="24"/>
          <w:szCs w:val="24"/>
          <w:rtl/>
        </w:rPr>
        <w:t xml:space="preserve"> התקשרות עם גוף אחד בקשר ל-400 יחידות ועם גוף אחר בקשר ל-200 יחידות, אינה עומדת בתנאי סף </w:t>
      </w:r>
      <w:proofErr w:type="spellStart"/>
      <w:r w:rsidRPr="005E28AE">
        <w:rPr>
          <w:rFonts w:cs="David" w:hint="cs"/>
          <w:sz w:val="24"/>
          <w:szCs w:val="24"/>
          <w:rtl/>
        </w:rPr>
        <w:t>זה.לצורך</w:t>
      </w:r>
      <w:proofErr w:type="spellEnd"/>
      <w:r w:rsidRPr="005E28AE">
        <w:rPr>
          <w:rFonts w:cs="David" w:hint="cs"/>
          <w:sz w:val="24"/>
          <w:szCs w:val="24"/>
          <w:rtl/>
        </w:rPr>
        <w:t xml:space="preserve"> הוכחת האמור, על המציע לצרף אישורים המעידים על כך, כמפורט במכרז זה. יובהר כי המציע במסגרת מכרז זה יכול להיות גם מי שמנפיק את השוברים.</w:t>
      </w:r>
    </w:p>
    <w:p w:rsidR="00567366" w:rsidRPr="005E28AE" w:rsidRDefault="00567366" w:rsidP="005E28AE">
      <w:pPr>
        <w:numPr>
          <w:ilvl w:val="1"/>
          <w:numId w:val="1"/>
        </w:numPr>
        <w:ind w:right="-709"/>
        <w:jc w:val="both"/>
        <w:rPr>
          <w:rFonts w:cs="David"/>
        </w:rPr>
      </w:pPr>
      <w:r w:rsidRPr="005E28AE">
        <w:rPr>
          <w:rFonts w:cs="David" w:hint="cs"/>
          <w:rtl/>
        </w:rPr>
        <w:t>עמידה בכל התנאים</w:t>
      </w:r>
      <w:r w:rsidR="005E28AE">
        <w:rPr>
          <w:rFonts w:cs="David" w:hint="cs"/>
          <w:rtl/>
        </w:rPr>
        <w:t xml:space="preserve"> הבאים: </w:t>
      </w:r>
      <w:r w:rsidR="005E28AE" w:rsidRPr="00A613AC">
        <w:rPr>
          <w:rFonts w:ascii="Arial" w:hAnsi="Arial" w:cs="David" w:hint="cs"/>
          <w:rtl/>
        </w:rPr>
        <w:t>שוברי השי י</w:t>
      </w:r>
      <w:r w:rsidR="005E28AE">
        <w:rPr>
          <w:rFonts w:ascii="Arial" w:hAnsi="Arial" w:cs="David" w:hint="cs"/>
          <w:rtl/>
        </w:rPr>
        <w:t>היו בשווי של 150 ₪ כולל מע"מ, וי</w:t>
      </w:r>
      <w:r w:rsidR="005E28AE" w:rsidRPr="00A613AC">
        <w:rPr>
          <w:rFonts w:ascii="Arial" w:hAnsi="Arial" w:cs="David" w:hint="cs"/>
          <w:rtl/>
        </w:rPr>
        <w:t>אפשרו רכישת מוצרים בבתי קפה או מסעדות</w:t>
      </w:r>
      <w:r w:rsidR="005E28AE">
        <w:rPr>
          <w:rFonts w:ascii="Arial" w:hAnsi="Arial" w:cs="David" w:hint="cs"/>
          <w:rtl/>
        </w:rPr>
        <w:t xml:space="preserve">. </w:t>
      </w:r>
      <w:proofErr w:type="spellStart"/>
      <w:r w:rsidR="005E28AE">
        <w:rPr>
          <w:rFonts w:ascii="Arial" w:hAnsi="Arial" w:cs="David" w:hint="cs"/>
          <w:rtl/>
        </w:rPr>
        <w:t>בענין</w:t>
      </w:r>
      <w:proofErr w:type="spellEnd"/>
      <w:r w:rsidR="005E28AE">
        <w:rPr>
          <w:rFonts w:ascii="Arial" w:hAnsi="Arial" w:cs="David" w:hint="cs"/>
          <w:rtl/>
        </w:rPr>
        <w:t xml:space="preserve"> זה, על שוברי השי להיות ברי מימוש בלפחות </w:t>
      </w:r>
      <w:r w:rsidR="005E28AE" w:rsidRPr="00A613AC">
        <w:rPr>
          <w:rFonts w:ascii="Arial" w:hAnsi="Arial" w:cs="David" w:hint="cs"/>
          <w:rtl/>
        </w:rPr>
        <w:t>150 סניפי מסעדות או בתי קפה, אשר לפחות 50 מתוכם יהיו כשרים בהשגחת הרבנות הראשית לישראל</w:t>
      </w:r>
      <w:r w:rsidR="005E28AE">
        <w:rPr>
          <w:rFonts w:ascii="Arial" w:hAnsi="Arial" w:cs="David" w:hint="cs"/>
          <w:rtl/>
        </w:rPr>
        <w:t xml:space="preserve">; בנוסף, </w:t>
      </w:r>
      <w:r w:rsidR="005E28AE" w:rsidRPr="0032795E">
        <w:rPr>
          <w:rFonts w:cs="David" w:hint="cs"/>
          <w:rtl/>
        </w:rPr>
        <w:t>הגורם המנפיק את שובר</w:t>
      </w:r>
      <w:r w:rsidR="005E28AE">
        <w:rPr>
          <w:rFonts w:cs="David" w:hint="cs"/>
          <w:rtl/>
        </w:rPr>
        <w:t>י</w:t>
      </w:r>
      <w:r w:rsidR="005E28AE" w:rsidRPr="0032795E">
        <w:rPr>
          <w:rFonts w:cs="David" w:hint="cs"/>
          <w:rtl/>
        </w:rPr>
        <w:t xml:space="preserve"> השי, </w:t>
      </w:r>
      <w:r w:rsidR="005E28AE">
        <w:rPr>
          <w:rFonts w:cs="David" w:hint="cs"/>
          <w:rtl/>
        </w:rPr>
        <w:t>הנפיק לגורמים שונים לפחות 500</w:t>
      </w:r>
      <w:r w:rsidR="005E28AE" w:rsidRPr="0032795E">
        <w:rPr>
          <w:rFonts w:cs="David" w:hint="cs"/>
          <w:rtl/>
        </w:rPr>
        <w:t xml:space="preserve"> שוברי</w:t>
      </w:r>
      <w:r w:rsidR="005E28AE">
        <w:rPr>
          <w:rFonts w:cs="David" w:hint="cs"/>
          <w:rtl/>
        </w:rPr>
        <w:t xml:space="preserve"> שי כאמור לעיל, </w:t>
      </w:r>
      <w:r w:rsidR="005E28AE" w:rsidRPr="0032795E">
        <w:rPr>
          <w:rFonts w:cs="David" w:hint="cs"/>
          <w:rtl/>
        </w:rPr>
        <w:t xml:space="preserve"> </w:t>
      </w:r>
      <w:r w:rsidR="005E28AE">
        <w:rPr>
          <w:rFonts w:cs="David" w:hint="cs"/>
          <w:rtl/>
        </w:rPr>
        <w:t>בכל אחת משלוש השנים שקדמו למועד פרסום מכרז זה (סה"כ לפחות 1500 שוברים, 500 בכל שנה).</w:t>
      </w:r>
    </w:p>
    <w:p w:rsidR="000934FC" w:rsidRPr="005E28AE" w:rsidRDefault="003E7B9C" w:rsidP="005E28AE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b/>
          <w:bCs/>
          <w:u w:val="single"/>
        </w:rPr>
      </w:pPr>
      <w:r w:rsidRPr="005E28AE">
        <w:rPr>
          <w:rFonts w:cs="David" w:hint="cs"/>
          <w:b/>
          <w:bCs/>
          <w:u w:val="single"/>
          <w:rtl/>
        </w:rPr>
        <w:t>קבלת</w:t>
      </w:r>
      <w:r w:rsidR="000934FC" w:rsidRPr="005E28AE">
        <w:rPr>
          <w:rFonts w:cs="David" w:hint="cs"/>
          <w:b/>
          <w:bCs/>
          <w:u w:val="single"/>
          <w:rtl/>
        </w:rPr>
        <w:t xml:space="preserve"> מסמכי </w:t>
      </w:r>
      <w:r w:rsidR="00B02EF7" w:rsidRPr="005E28AE">
        <w:rPr>
          <w:rFonts w:cs="David" w:hint="cs"/>
          <w:b/>
          <w:bCs/>
          <w:u w:val="single"/>
          <w:rtl/>
        </w:rPr>
        <w:t>ה</w:t>
      </w:r>
      <w:r w:rsidR="000934FC" w:rsidRPr="005E28AE">
        <w:rPr>
          <w:rFonts w:cs="David" w:hint="cs"/>
          <w:b/>
          <w:bCs/>
          <w:u w:val="single"/>
          <w:rtl/>
        </w:rPr>
        <w:t>מכרז</w:t>
      </w:r>
      <w:r w:rsidR="00C2239E" w:rsidRPr="005E28AE">
        <w:rPr>
          <w:rFonts w:cs="David" w:hint="cs"/>
          <w:b/>
          <w:bCs/>
          <w:u w:val="single"/>
          <w:rtl/>
        </w:rPr>
        <w:t xml:space="preserve"> ושאלות הבהרה</w:t>
      </w:r>
    </w:p>
    <w:p w:rsidR="000934FC" w:rsidRPr="00A80F92" w:rsidRDefault="000934FC" w:rsidP="005E28AE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  <w:lang w:eastAsia="he-IL"/>
        </w:rPr>
      </w:pPr>
      <w:r w:rsidRPr="00A80F92">
        <w:rPr>
          <w:rFonts w:cs="David" w:hint="cs"/>
          <w:rtl/>
          <w:lang w:eastAsia="he-IL"/>
        </w:rPr>
        <w:t xml:space="preserve">את מסמכי המכרז ניתן להוריד </w:t>
      </w:r>
      <w:r w:rsidR="00B02EF7" w:rsidRPr="00A80F92">
        <w:rPr>
          <w:rFonts w:cs="David" w:hint="eastAsia"/>
          <w:rtl/>
        </w:rPr>
        <w:t>באתר</w:t>
      </w:r>
      <w:r w:rsidR="00B02EF7" w:rsidRPr="00A80F92">
        <w:rPr>
          <w:rFonts w:cs="David"/>
          <w:rtl/>
        </w:rPr>
        <w:t xml:space="preserve"> </w:t>
      </w:r>
      <w:r w:rsidR="00B02EF7" w:rsidRPr="00A80F92">
        <w:rPr>
          <w:rFonts w:cs="David" w:hint="eastAsia"/>
          <w:rtl/>
        </w:rPr>
        <w:t>האינטרנט</w:t>
      </w:r>
      <w:r w:rsidR="00B02EF7" w:rsidRPr="00A80F92">
        <w:rPr>
          <w:rFonts w:cs="David"/>
          <w:rtl/>
        </w:rPr>
        <w:t xml:space="preserve"> </w:t>
      </w:r>
      <w:r w:rsidR="00B02EF7" w:rsidRPr="00A80F92">
        <w:rPr>
          <w:rFonts w:cs="David" w:hint="eastAsia"/>
          <w:rtl/>
        </w:rPr>
        <w:t>שכתובתו</w:t>
      </w:r>
      <w:r w:rsidR="00B02EF7" w:rsidRPr="00A80F92">
        <w:rPr>
          <w:rFonts w:cs="David" w:hint="cs"/>
          <w:rtl/>
        </w:rPr>
        <w:t xml:space="preserve">: </w:t>
      </w:r>
      <w:hyperlink r:id="rId12" w:history="1">
        <w:r w:rsidR="00B02EF7" w:rsidRPr="00A80F92">
          <w:rPr>
            <w:rStyle w:val="Hyperlink"/>
            <w:rFonts w:cs="David"/>
            <w:color w:val="auto"/>
          </w:rPr>
          <w:t>www.mr.gov.il</w:t>
        </w:r>
      </w:hyperlink>
      <w:r w:rsidR="00B02EF7" w:rsidRPr="00A80F92">
        <w:rPr>
          <w:rFonts w:cs="David" w:hint="cs"/>
          <w:rtl/>
          <w:lang w:eastAsia="he-IL"/>
        </w:rPr>
        <w:t xml:space="preserve">. </w:t>
      </w:r>
    </w:p>
    <w:p w:rsidR="00C2239E" w:rsidRPr="005E28AE" w:rsidRDefault="00DC26BD" w:rsidP="003D720B">
      <w:pPr>
        <w:numPr>
          <w:ilvl w:val="1"/>
          <w:numId w:val="1"/>
        </w:numPr>
        <w:tabs>
          <w:tab w:val="clear" w:pos="14"/>
          <w:tab w:val="num" w:pos="2587"/>
        </w:tabs>
        <w:ind w:left="515" w:right="-709"/>
        <w:jc w:val="both"/>
        <w:rPr>
          <w:rFonts w:cs="David"/>
          <w:rtl/>
          <w:lang w:eastAsia="he-IL"/>
        </w:rPr>
      </w:pPr>
      <w:r w:rsidRPr="00A80F92">
        <w:rPr>
          <w:rFonts w:ascii="Arial" w:hAnsi="Arial" w:cs="David"/>
          <w:rtl/>
        </w:rPr>
        <w:t xml:space="preserve">מציע שיש לו שאלות, הערות או השגות </w:t>
      </w:r>
      <w:r w:rsidR="00A80F92">
        <w:rPr>
          <w:rFonts w:ascii="Arial" w:hAnsi="Arial" w:cs="David"/>
          <w:rtl/>
        </w:rPr>
        <w:t>בקשר ל</w:t>
      </w:r>
      <w:r w:rsidRPr="00A80F92">
        <w:rPr>
          <w:rFonts w:ascii="Arial" w:hAnsi="Arial" w:cs="David"/>
          <w:rtl/>
        </w:rPr>
        <w:t>מכרז</w:t>
      </w:r>
      <w:r w:rsidRPr="00A80F92">
        <w:rPr>
          <w:rFonts w:ascii="Arial" w:hAnsi="Arial" w:cs="David" w:hint="cs"/>
          <w:rtl/>
        </w:rPr>
        <w:t xml:space="preserve">, </w:t>
      </w:r>
      <w:r w:rsidRPr="00A80F92">
        <w:rPr>
          <w:rFonts w:ascii="Arial" w:hAnsi="Arial" w:cs="David"/>
          <w:rtl/>
        </w:rPr>
        <w:t>מוזמן לפנות בכתב ל</w:t>
      </w:r>
      <w:r w:rsidRPr="00A80F92">
        <w:rPr>
          <w:rFonts w:ascii="Arial" w:hAnsi="Arial" w:cs="David" w:hint="cs"/>
          <w:rtl/>
        </w:rPr>
        <w:t>מר אייל קנה</w:t>
      </w:r>
      <w:r w:rsidRPr="00A80F92">
        <w:rPr>
          <w:rFonts w:ascii="Arial" w:hAnsi="Arial" w:cs="David"/>
          <w:rtl/>
        </w:rPr>
        <w:t xml:space="preserve">, באמצעות דוא"ל  </w:t>
      </w:r>
      <w:r w:rsidRPr="00A80F92">
        <w:t>eyalkane@mot.gov.il</w:t>
      </w:r>
      <w:r w:rsidRPr="00A80F92">
        <w:rPr>
          <w:rFonts w:ascii="Arial" w:hAnsi="Arial" w:cs="David"/>
          <w:rtl/>
        </w:rPr>
        <w:t xml:space="preserve"> עד  יום </w:t>
      </w:r>
      <w:r w:rsidRPr="00A80F92">
        <w:rPr>
          <w:rFonts w:ascii="Arial" w:hAnsi="Arial" w:cs="David" w:hint="cs"/>
          <w:rtl/>
        </w:rPr>
        <w:t xml:space="preserve"> </w:t>
      </w:r>
      <w:r w:rsidR="003D720B">
        <w:rPr>
          <w:rFonts w:ascii="Arial" w:hAnsi="Arial" w:cs="David" w:hint="cs"/>
          <w:rtl/>
        </w:rPr>
        <w:t>22.6.17</w:t>
      </w:r>
      <w:r w:rsidRPr="00A80F92">
        <w:rPr>
          <w:rFonts w:ascii="Arial" w:hAnsi="Arial" w:cs="David" w:hint="cs"/>
          <w:rtl/>
        </w:rPr>
        <w:t xml:space="preserve"> ב</w:t>
      </w:r>
      <w:r w:rsidRPr="00A80F92">
        <w:rPr>
          <w:rFonts w:ascii="Arial" w:hAnsi="Arial" w:cs="David"/>
          <w:rtl/>
        </w:rPr>
        <w:t>שעה 12:00</w:t>
      </w:r>
      <w:r w:rsidRPr="00A80F92">
        <w:rPr>
          <w:rFonts w:ascii="Arial" w:hAnsi="Arial" w:cs="David" w:hint="cs"/>
          <w:rtl/>
        </w:rPr>
        <w:t>.</w:t>
      </w:r>
      <w:r w:rsidRPr="00A80F92">
        <w:rPr>
          <w:rFonts w:ascii="Arial" w:hAnsi="Arial" w:cs="David"/>
          <w:rtl/>
        </w:rPr>
        <w:t xml:space="preserve"> הפנייה תכלול את שם המציע, שם הפונה מטעמו, מען המציע ומספרי הטלפון והפקס </w:t>
      </w:r>
      <w:r w:rsidRPr="005B0449">
        <w:rPr>
          <w:rFonts w:ascii="Arial" w:hAnsi="Arial" w:cs="David"/>
          <w:rtl/>
        </w:rPr>
        <w:t>שלו.</w:t>
      </w:r>
    </w:p>
    <w:bookmarkEnd w:id="1"/>
    <w:p w:rsidR="000934FC" w:rsidRPr="003559B6" w:rsidRDefault="000934FC" w:rsidP="003D720B">
      <w:pPr>
        <w:numPr>
          <w:ilvl w:val="0"/>
          <w:numId w:val="1"/>
        </w:numPr>
        <w:tabs>
          <w:tab w:val="clear" w:pos="0"/>
          <w:tab w:val="num" w:pos="90"/>
        </w:tabs>
        <w:ind w:left="90" w:right="-709" w:hanging="283"/>
        <w:jc w:val="both"/>
        <w:rPr>
          <w:rFonts w:cs="David"/>
          <w:lang w:eastAsia="he-IL"/>
        </w:rPr>
      </w:pPr>
      <w:r w:rsidRPr="003559B6">
        <w:rPr>
          <w:rFonts w:cs="David" w:hint="cs"/>
          <w:b/>
          <w:bCs/>
          <w:u w:val="single"/>
          <w:rtl/>
        </w:rPr>
        <w:t>הגשת הצעות</w:t>
      </w:r>
      <w:r w:rsidR="00CB1242" w:rsidRPr="003559B6">
        <w:rPr>
          <w:rFonts w:cs="David" w:hint="cs"/>
          <w:b/>
          <w:bCs/>
          <w:u w:val="single"/>
          <w:rtl/>
        </w:rPr>
        <w:t xml:space="preserve"> </w:t>
      </w:r>
      <w:r w:rsidR="003559B6" w:rsidRPr="003559B6">
        <w:rPr>
          <w:rFonts w:cs="David" w:hint="cs"/>
          <w:rtl/>
          <w:lang w:eastAsia="he-IL"/>
        </w:rPr>
        <w:t>-</w:t>
      </w:r>
      <w:r w:rsidR="003559B6">
        <w:rPr>
          <w:rFonts w:cs="David" w:hint="cs"/>
          <w:rtl/>
          <w:lang w:eastAsia="he-IL"/>
        </w:rPr>
        <w:t xml:space="preserve"> </w:t>
      </w:r>
      <w:r w:rsidR="00B02EF7" w:rsidRPr="003559B6">
        <w:rPr>
          <w:rFonts w:cs="David" w:hint="cs"/>
          <w:rtl/>
          <w:lang w:eastAsia="he-IL"/>
        </w:rPr>
        <w:t xml:space="preserve">את ההצעה על נספחיה יש להכניס לתיבת המכרזים </w:t>
      </w:r>
      <w:r w:rsidR="00B02EF7" w:rsidRPr="003559B6">
        <w:rPr>
          <w:rFonts w:cs="David"/>
          <w:rtl/>
          <w:lang w:eastAsia="he-IL"/>
        </w:rPr>
        <w:t xml:space="preserve">במשרד התחבורה, רח' בנק ישראל 5, ירושלים, בניין </w:t>
      </w:r>
      <w:proofErr w:type="spellStart"/>
      <w:r w:rsidR="00B02EF7" w:rsidRPr="003559B6">
        <w:rPr>
          <w:rFonts w:cs="David"/>
          <w:rtl/>
          <w:lang w:eastAsia="he-IL"/>
        </w:rPr>
        <w:t>ג'נרי</w:t>
      </w:r>
      <w:proofErr w:type="spellEnd"/>
      <w:r w:rsidR="00B02EF7" w:rsidRPr="003559B6">
        <w:rPr>
          <w:rFonts w:cs="David"/>
          <w:rtl/>
          <w:lang w:eastAsia="he-IL"/>
        </w:rPr>
        <w:t xml:space="preserve"> </w:t>
      </w:r>
      <w:r w:rsidR="00B02EF7" w:rsidRPr="003559B6">
        <w:rPr>
          <w:rFonts w:cs="David"/>
          <w:lang w:eastAsia="he-IL"/>
        </w:rPr>
        <w:t>A</w:t>
      </w:r>
      <w:r w:rsidR="00B02EF7" w:rsidRPr="003559B6">
        <w:rPr>
          <w:rFonts w:cs="David"/>
          <w:rtl/>
          <w:lang w:eastAsia="he-IL"/>
        </w:rPr>
        <w:t>, קומה 0 (בכניסה לספריה)</w:t>
      </w:r>
      <w:r w:rsidR="00B02EF7" w:rsidRPr="003559B6">
        <w:rPr>
          <w:rFonts w:cs="David" w:hint="cs"/>
          <w:rtl/>
          <w:lang w:eastAsia="he-IL"/>
        </w:rPr>
        <w:t xml:space="preserve"> עד ליום</w:t>
      </w:r>
      <w:r w:rsidR="009A618B" w:rsidRPr="003559B6">
        <w:rPr>
          <w:rFonts w:cs="David" w:hint="cs"/>
          <w:rtl/>
          <w:lang w:eastAsia="he-IL"/>
        </w:rPr>
        <w:t xml:space="preserve"> </w:t>
      </w:r>
      <w:r w:rsidR="003D720B">
        <w:rPr>
          <w:rFonts w:cs="David" w:hint="cs"/>
          <w:rtl/>
          <w:lang w:eastAsia="he-IL"/>
        </w:rPr>
        <w:t>4.7.17</w:t>
      </w:r>
      <w:r w:rsidR="00B02EF7" w:rsidRPr="003559B6">
        <w:rPr>
          <w:rFonts w:cs="David" w:hint="cs"/>
          <w:rtl/>
          <w:lang w:eastAsia="he-IL"/>
        </w:rPr>
        <w:t xml:space="preserve"> ב</w:t>
      </w:r>
      <w:r w:rsidRPr="003559B6">
        <w:rPr>
          <w:rFonts w:cs="David"/>
          <w:rtl/>
          <w:lang w:eastAsia="he-IL"/>
        </w:rPr>
        <w:t>שעה</w:t>
      </w:r>
      <w:r w:rsidRPr="003559B6">
        <w:rPr>
          <w:rFonts w:cs="David" w:hint="cs"/>
          <w:rtl/>
          <w:lang w:eastAsia="he-IL"/>
        </w:rPr>
        <w:t xml:space="preserve"> 12:00. </w:t>
      </w:r>
      <w:r w:rsidR="00B02EF7" w:rsidRPr="003559B6">
        <w:rPr>
          <w:rFonts w:cs="David"/>
          <w:rtl/>
          <w:lang w:eastAsia="he-IL"/>
        </w:rPr>
        <w:t>הצעה שלא תמצא בתיבת המכרזים עד ל</w:t>
      </w:r>
      <w:r w:rsidR="00B02EF7" w:rsidRPr="003559B6">
        <w:rPr>
          <w:rFonts w:cs="David" w:hint="cs"/>
          <w:rtl/>
          <w:lang w:eastAsia="he-IL"/>
        </w:rPr>
        <w:t>מועד זה</w:t>
      </w:r>
      <w:r w:rsidR="00B02EF7" w:rsidRPr="003559B6">
        <w:rPr>
          <w:rFonts w:cs="David"/>
          <w:rtl/>
          <w:lang w:eastAsia="he-IL"/>
        </w:rPr>
        <w:t xml:space="preserve"> לא תידון.</w:t>
      </w:r>
    </w:p>
    <w:p w:rsidR="00010665" w:rsidRPr="005E28AE" w:rsidRDefault="00010665" w:rsidP="005E28AE">
      <w:pPr>
        <w:rPr>
          <w:rFonts w:cs="David"/>
          <w:rtl/>
        </w:rPr>
      </w:pPr>
    </w:p>
    <w:sectPr w:rsidR="00010665" w:rsidRPr="005E28AE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>
    <w:nsid w:val="135026B1"/>
    <w:multiLevelType w:val="multilevel"/>
    <w:tmpl w:val="1B980DDC"/>
    <w:lvl w:ilvl="0">
      <w:start w:val="1"/>
      <w:numFmt w:val="decimal"/>
      <w:lvlText w:val="%1."/>
      <w:lvlJc w:val="left"/>
      <w:pPr>
        <w:tabs>
          <w:tab w:val="num" w:pos="958"/>
        </w:tabs>
        <w:ind w:left="958" w:hanging="675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950"/>
        </w:tabs>
        <w:ind w:left="1950" w:hanging="675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076"/>
        </w:tabs>
        <w:ind w:left="1076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bullet"/>
      <w:lvlText w:val=""/>
      <w:lvlJc w:val="left"/>
      <w:pPr>
        <w:tabs>
          <w:tab w:val="num" w:pos="1792"/>
        </w:tabs>
        <w:ind w:left="1792" w:hanging="108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1970"/>
        </w:tabs>
        <w:ind w:left="1970" w:hanging="1080"/>
      </w:pPr>
      <w:rPr>
        <w:rFonts w:ascii="Wingdings" w:hAnsi="Wingdings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08"/>
        </w:tabs>
        <w:ind w:left="25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686"/>
        </w:tabs>
        <w:ind w:left="26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64"/>
        </w:tabs>
        <w:ind w:left="2864" w:hanging="1440"/>
      </w:pPr>
      <w:rPr>
        <w:rFonts w:hint="default"/>
      </w:rPr>
    </w:lvl>
  </w:abstractNum>
  <w:abstractNum w:abstractNumId="2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5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7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8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11"/>
  </w:num>
  <w:num w:numId="5">
    <w:abstractNumId w:val="10"/>
  </w:num>
  <w:num w:numId="6">
    <w:abstractNumId w:val="4"/>
  </w:num>
  <w:num w:numId="7">
    <w:abstractNumId w:val="6"/>
  </w:num>
  <w:num w:numId="8">
    <w:abstractNumId w:val="7"/>
  </w:num>
  <w:num w:numId="9">
    <w:abstractNumId w:val="0"/>
  </w:num>
  <w:num w:numId="10">
    <w:abstractNumId w:val="5"/>
  </w:num>
  <w:num w:numId="11">
    <w:abstractNumId w:val="3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A27D3"/>
    <w:rsid w:val="000A61AF"/>
    <w:rsid w:val="000E0B8B"/>
    <w:rsid w:val="000F3176"/>
    <w:rsid w:val="001052E6"/>
    <w:rsid w:val="00106276"/>
    <w:rsid w:val="00115F69"/>
    <w:rsid w:val="0013350D"/>
    <w:rsid w:val="0013406F"/>
    <w:rsid w:val="001352A5"/>
    <w:rsid w:val="00173B80"/>
    <w:rsid w:val="00180575"/>
    <w:rsid w:val="001807A4"/>
    <w:rsid w:val="00193A20"/>
    <w:rsid w:val="001C3B1E"/>
    <w:rsid w:val="001E374A"/>
    <w:rsid w:val="001E5272"/>
    <w:rsid w:val="001E7F32"/>
    <w:rsid w:val="001F368E"/>
    <w:rsid w:val="001F3AA2"/>
    <w:rsid w:val="00200A74"/>
    <w:rsid w:val="00201CA3"/>
    <w:rsid w:val="00205E00"/>
    <w:rsid w:val="00206CB8"/>
    <w:rsid w:val="0023163E"/>
    <w:rsid w:val="002579D7"/>
    <w:rsid w:val="00265E97"/>
    <w:rsid w:val="0029393D"/>
    <w:rsid w:val="002A0017"/>
    <w:rsid w:val="002E0D68"/>
    <w:rsid w:val="002F11D3"/>
    <w:rsid w:val="003072A9"/>
    <w:rsid w:val="003559B6"/>
    <w:rsid w:val="003A6CF5"/>
    <w:rsid w:val="003B7216"/>
    <w:rsid w:val="003D720B"/>
    <w:rsid w:val="003E3C0C"/>
    <w:rsid w:val="003E7B9C"/>
    <w:rsid w:val="003F3030"/>
    <w:rsid w:val="00400D37"/>
    <w:rsid w:val="00413C04"/>
    <w:rsid w:val="0042477A"/>
    <w:rsid w:val="00455174"/>
    <w:rsid w:val="00455392"/>
    <w:rsid w:val="00472B2D"/>
    <w:rsid w:val="004F7422"/>
    <w:rsid w:val="00534716"/>
    <w:rsid w:val="00567176"/>
    <w:rsid w:val="00567366"/>
    <w:rsid w:val="00575125"/>
    <w:rsid w:val="005E1E16"/>
    <w:rsid w:val="005E28AE"/>
    <w:rsid w:val="005E663C"/>
    <w:rsid w:val="00647EA8"/>
    <w:rsid w:val="00651461"/>
    <w:rsid w:val="00660927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2204A"/>
    <w:rsid w:val="00736A8E"/>
    <w:rsid w:val="00747790"/>
    <w:rsid w:val="0077281F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B69D1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A4B4B"/>
    <w:rsid w:val="009A618B"/>
    <w:rsid w:val="009C58E3"/>
    <w:rsid w:val="00A174A3"/>
    <w:rsid w:val="00A41B98"/>
    <w:rsid w:val="00A465B8"/>
    <w:rsid w:val="00A57BB3"/>
    <w:rsid w:val="00A80F92"/>
    <w:rsid w:val="00A913CF"/>
    <w:rsid w:val="00AC6E1D"/>
    <w:rsid w:val="00AD4F9A"/>
    <w:rsid w:val="00B02EF7"/>
    <w:rsid w:val="00B20700"/>
    <w:rsid w:val="00B21636"/>
    <w:rsid w:val="00BF501A"/>
    <w:rsid w:val="00C015A6"/>
    <w:rsid w:val="00C216BC"/>
    <w:rsid w:val="00C2239E"/>
    <w:rsid w:val="00C5313D"/>
    <w:rsid w:val="00C8344C"/>
    <w:rsid w:val="00CB1242"/>
    <w:rsid w:val="00CD6937"/>
    <w:rsid w:val="00CE693C"/>
    <w:rsid w:val="00CE773C"/>
    <w:rsid w:val="00CF5D7E"/>
    <w:rsid w:val="00CF6D6A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C26BD"/>
    <w:rsid w:val="00DE79F6"/>
    <w:rsid w:val="00DF52A1"/>
    <w:rsid w:val="00E028CC"/>
    <w:rsid w:val="00E2548F"/>
    <w:rsid w:val="00E26A32"/>
    <w:rsid w:val="00E26D90"/>
    <w:rsid w:val="00E278BF"/>
    <w:rsid w:val="00E3150E"/>
    <w:rsid w:val="00E609AF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67366"/>
    <w:pPr>
      <w:tabs>
        <w:tab w:val="center" w:pos="4153"/>
        <w:tab w:val="right" w:pos="8306"/>
      </w:tabs>
    </w:pPr>
    <w:rPr>
      <w:rFonts w:cs="David"/>
      <w:sz w:val="22"/>
    </w:rPr>
  </w:style>
  <w:style w:type="character" w:customStyle="1" w:styleId="aa">
    <w:name w:val="כותרת עליונה תו"/>
    <w:basedOn w:val="a0"/>
    <w:link w:val="a9"/>
    <w:uiPriority w:val="99"/>
    <w:rsid w:val="00567366"/>
    <w:rPr>
      <w:rFonts w:cs="David"/>
      <w:sz w:val="22"/>
      <w:szCs w:val="24"/>
    </w:rPr>
  </w:style>
  <w:style w:type="paragraph" w:customStyle="1" w:styleId="Normal1">
    <w:name w:val="Normal1"/>
    <w:basedOn w:val="a"/>
    <w:link w:val="Normal1Char"/>
    <w:rsid w:val="00567366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character" w:customStyle="1" w:styleId="Normal1Char">
    <w:name w:val="Normal1 Char"/>
    <w:link w:val="Normal1"/>
    <w:rsid w:val="00567366"/>
    <w:rPr>
      <w:rFonts w:cs="Miriam"/>
      <w:smallCap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567366"/>
    <w:pPr>
      <w:tabs>
        <w:tab w:val="center" w:pos="4153"/>
        <w:tab w:val="right" w:pos="8306"/>
      </w:tabs>
    </w:pPr>
    <w:rPr>
      <w:rFonts w:cs="David"/>
      <w:sz w:val="22"/>
    </w:rPr>
  </w:style>
  <w:style w:type="character" w:customStyle="1" w:styleId="aa">
    <w:name w:val="כותרת עליונה תו"/>
    <w:basedOn w:val="a0"/>
    <w:link w:val="a9"/>
    <w:uiPriority w:val="99"/>
    <w:rsid w:val="00567366"/>
    <w:rPr>
      <w:rFonts w:cs="David"/>
      <w:sz w:val="22"/>
      <w:szCs w:val="24"/>
    </w:rPr>
  </w:style>
  <w:style w:type="paragraph" w:customStyle="1" w:styleId="Normal1">
    <w:name w:val="Normal1"/>
    <w:basedOn w:val="a"/>
    <w:link w:val="Normal1Char"/>
    <w:rsid w:val="00567366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character" w:customStyle="1" w:styleId="Normal1Char">
    <w:name w:val="Normal1 Char"/>
    <w:link w:val="Normal1"/>
    <w:rsid w:val="00567366"/>
    <w:rPr>
      <w:rFonts w:cs="Miriam"/>
      <w:smallCap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r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justice.gov.il/Units/Reshomot/publications/Pages/BookOfLaws.aspx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btl.gov.il/laws/btlLaws.aspx?lawid=346329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hozrim.mof.gov.il/doc/hashkal/horaot.nsf/linkredirect?openform&amp;4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0CB093-FA16-456C-9358-58F212CC8510}">
  <ds:schemaRefs>
    <ds:schemaRef ds:uri="http://schemas.microsoft.com/office/2006/documentManagement/types"/>
    <ds:schemaRef ds:uri="http://purl.org/dc/elements/1.1/"/>
    <ds:schemaRef ds:uri="b54c0187-0bc2-4579-9d09-f4bdfdf0b6e7"/>
    <ds:schemaRef ds:uri="http://schemas.microsoft.com/office/2006/metadata/properties"/>
    <ds:schemaRef ds:uri="http://purl.org/dc/terms/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611</Words>
  <Characters>3057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3661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כוכבה זרמון</cp:lastModifiedBy>
  <cp:revision>2</cp:revision>
  <cp:lastPrinted>2011-04-05T08:19:00Z</cp:lastPrinted>
  <dcterms:created xsi:type="dcterms:W3CDTF">2017-06-07T12:41:00Z</dcterms:created>
  <dcterms:modified xsi:type="dcterms:W3CDTF">2017-06-07T12:41:00Z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